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Default="00CB5D14" w:rsidP="000A11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0A11A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0A11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0A11AE" w:rsidRDefault="000A11AE" w:rsidP="000A11AE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9B582D" w:rsidP="009B582D">
            <w:pPr>
              <w:contextualSpacing/>
              <w:rPr>
                <w:rFonts w:ascii="Times New Roman" w:hAnsi="Times New Roman" w:cs="Times New Roman"/>
              </w:rPr>
            </w:pPr>
            <w:r w:rsidRPr="009B582D">
              <w:rPr>
                <w:rFonts w:ascii="Times New Roman" w:hAnsi="Times New Roman" w:cs="Times New Roman"/>
              </w:rPr>
              <w:t>Regolarizzazione sotto il profilo amministrativo ex art. 22 Legge Regionale 16/2008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:rsidR="00F965ED" w:rsidRPr="00CB5D14" w:rsidRDefault="00F965E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0A11AE" w:rsidRDefault="009B582D" w:rsidP="000A11AE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="000A11AE"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0A11AE" w:rsidRPr="000A11AE" w:rsidRDefault="009B582D" w:rsidP="000A11AE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="000A11AE" w:rsidRPr="000A11AE">
        <w:rPr>
          <w:sz w:val="22"/>
          <w:szCs w:val="22"/>
        </w:rPr>
        <w:t xml:space="preserve">la </w:t>
      </w:r>
      <w:proofErr w:type="spellStart"/>
      <w:r w:rsidR="000A11AE" w:rsidRPr="000A11AE">
        <w:rPr>
          <w:sz w:val="22"/>
          <w:szCs w:val="22"/>
        </w:rPr>
        <w:t>Sig.ra.</w:t>
      </w:r>
      <w:proofErr w:type="spellEnd"/>
      <w:r w:rsidR="000A11AE" w:rsidRPr="000A11AE">
        <w:rPr>
          <w:sz w:val="22"/>
          <w:szCs w:val="22"/>
        </w:rPr>
        <w:t xml:space="preserve"> Saccone Josè Angela (tel. 019 8310305)</w:t>
      </w:r>
      <w:r w:rsidR="000A11AE">
        <w:rPr>
          <w:sz w:val="22"/>
          <w:szCs w:val="22"/>
        </w:rPr>
        <w:t xml:space="preserve"> </w:t>
      </w:r>
      <w:r w:rsidR="000A11AE"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 w:rsidR="000F4F9F">
        <w:rPr>
          <w:sz w:val="22"/>
          <w:szCs w:val="22"/>
        </w:rPr>
        <w:t xml:space="preserve">Sportello </w:t>
      </w:r>
      <w:r w:rsidR="000A11AE">
        <w:rPr>
          <w:sz w:val="22"/>
          <w:szCs w:val="22"/>
        </w:rPr>
        <w:t>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0A11AE" w:rsidRDefault="009B582D" w:rsidP="000A11AE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="000A11AE"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 w:rsidR="000A11AE">
        <w:rPr>
          <w:sz w:val="20"/>
          <w:szCs w:val="20"/>
        </w:rPr>
        <w:t xml:space="preserve"> </w:t>
      </w: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9B582D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0A11AE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433C8E" w:rsidRPr="00926A1D" w:rsidRDefault="00433C8E" w:rsidP="00433C8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433C8E" w:rsidRPr="00926A1D" w:rsidRDefault="00433C8E" w:rsidP="00433C8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11AE"/>
    <w:rsid w:val="000A7A61"/>
    <w:rsid w:val="000F4F9F"/>
    <w:rsid w:val="001030C4"/>
    <w:rsid w:val="00264FF4"/>
    <w:rsid w:val="002E34A8"/>
    <w:rsid w:val="002F54CD"/>
    <w:rsid w:val="003A3AE2"/>
    <w:rsid w:val="00433C8E"/>
    <w:rsid w:val="00540021"/>
    <w:rsid w:val="00661081"/>
    <w:rsid w:val="006D0F63"/>
    <w:rsid w:val="007F3C39"/>
    <w:rsid w:val="008B3B00"/>
    <w:rsid w:val="009706E7"/>
    <w:rsid w:val="009844BA"/>
    <w:rsid w:val="009B582D"/>
    <w:rsid w:val="00A40FDF"/>
    <w:rsid w:val="00C278ED"/>
    <w:rsid w:val="00CB5D14"/>
    <w:rsid w:val="00CE57DF"/>
    <w:rsid w:val="00D762CD"/>
    <w:rsid w:val="00F965ED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9</cp:revision>
  <dcterms:created xsi:type="dcterms:W3CDTF">2017-09-25T08:12:00Z</dcterms:created>
  <dcterms:modified xsi:type="dcterms:W3CDTF">2018-12-05T09:35:00Z</dcterms:modified>
</cp:coreProperties>
</file>